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43" w:rsidRDefault="009008D4" w:rsidP="005E2DDF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ect id="Rectangle 5" o:spid="_x0000_s1026" style="position:absolute;margin-left:-17.95pt;margin-top:29.25pt;width:534pt;height:54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NoQIAAMMFAAAOAAAAZHJzL2Uyb0RvYy54bWysVE1v2zAMvQ/YfxB0Xx0HSZsZdYqgRYcB&#10;XVe0HXpWZSk2IImapMTJfv0oyXGzrtth2EWW+PFIPpM8v9hpRbbC+Q5MTcuTCSXCcGg6s67pt8fr&#10;DwtKfGCmYQqMqOleeHqxfP/uvLeVmEILqhGOIIjxVW9r2oZgq6LwvBWa+ROwwqBSgtMs4NOti8ax&#10;HtG1KqaTyWnRg2usAy68R+lVVtJlwpdS8PBVSi8CUTXF3EI6XTqf41ksz1m1dsy2HR/SYP+QhWad&#10;waAj1BULjGxc9xuU7rgDDzKccNAFSNlxkWrAasrJq2oeWmZFqgXJ8Xakyf8/WH67vXOka2o6p8Qw&#10;jb/oHkljZq0EmUd6eusrtHqwd254ebzGWnfS6fjFKsguUbofKRW7QDgKT88W5WKCzHPUnS7m8Y4w&#10;xYu3dT58EqBJvNTUYfTEJNve+JBNDyYxmAfVNdedUukR20RcKke2DH8w41yYMEvuaqO/QJPl2Cg5&#10;LKtQjA2RxZjLmE1quIiUcvsliDIxlIEYNOcTJUXkJTORbmGvRLRT5l5IJBRrn6ZERuTjHMusalkj&#10;snj+x1wSYESWGH/EHgDeqr8cCB7so6tIkzA6T/6WWC5x9EiRwYTRWXcG3FsAKoyRs/2BpExNZOkZ&#10;mj22m4M8h97y6w7/+g3z4Y45HDxsFFwm4SseUkFfUxhulLTgfrwlj/Y4D6ilpMdBrqn/vmFOUKI+&#10;G5yUj+VsFic/PWbzsyk+3LHm+VhjNvoSsJVKXFuWp2u0D+pwlQ70E+6cVYyKKmY4xq4pD+7wuAx5&#10;weDW4mK1SmY47ZaFG/NgeQSPrMauftw9MWeH1g84NLdwGHpWvZqAbBs9Daw2AWSXxuOF14Fv3BSp&#10;iYetFlfR8TtZveze5U8AAAD//wMAUEsDBBQABgAIAAAAIQDblurz4AAAAAsBAAAPAAAAZHJzL2Rv&#10;d25yZXYueG1sTI/LbsIwEEX3lfgHa5DYgc0jLk3jIITUXauqtIsuTTwkEfY4ik1I/75m1e5mNEd3&#10;zi12o7NswD60nhQsFwIYUuVNS7WCr8+X+RZYiJqMtp5QwQ8G2JWTh0Lnxt/oA4djrFkKoZBrBU2M&#10;Xc55qBp0Oix8h5RuZ987HdPa19z0+pbCneUrISR3uqX0odEdHhqsLserUyDEef+I75u32tLwfZEm&#10;yI19VWo2HffPwCKO8Q+Gu35ShzI5nfyVTGBWwXydPSVUQbbNgN0BsV4tgZ3SJGUGvCz4/w7lLwAA&#10;AP//AwBQSwECLQAUAAYACAAAACEAtoM4kv4AAADhAQAAEwAAAAAAAAAAAAAAAAAAAAAAW0NvbnRl&#10;bnRfVHlwZXNdLnhtbFBLAQItABQABgAIAAAAIQA4/SH/1gAAAJQBAAALAAAAAAAAAAAAAAAAAC8B&#10;AABfcmVscy8ucmVsc1BLAQItABQABgAIAAAAIQD7kwuNoQIAAMMFAAAOAAAAAAAAAAAAAAAAAC4C&#10;AABkcnMvZTJvRG9jLnhtbFBLAQItABQABgAIAAAAIQDblurz4AAAAAsBAAAPAAAAAAAAAAAAAAAA&#10;APsEAABkcnMvZG93bnJldi54bWxQSwUGAAAAAAQABADzAAAACAYAAAAA&#10;" fillcolor="#fff2cc [663]" stroked="f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-22.5pt;margin-top:34.5pt;width:539.2pt;height:195.75pt;z-index:25166233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oYDAMAAK4GAAAOAAAAZHJzL2Uyb0RvYy54bWysVVGPmzgQfq/U/2D5nQUSBwhadpVAqCpt&#10;705q+wMcMMEq2NR2lmyr/vcbmyTLbu/hdHt5QPbYnvm+mW8mt/envkOPTGkuRYbDmwAjJipZc3HI&#10;8NcvpZdgpA0VNe2kYBl+Yhrf371/dzsOKVvIVnY1UwicCJ2OQ4ZbY4bU93XVsp7qGzkwAYeNVD01&#10;sFUHv1Z0BO995y+CIPJHqepByYppDdZiOsR3zn/TsMr82TSaGdRlGLAZ91Xuu7df/+6WpgdFh5ZX&#10;Zxj0P6DoKRcQ9OqqoIaio+K/uep5paSWjbmpZO/LpuEVcxyATRi8YvO5pQNzXCA5erimSf9/bqs/&#10;Hv9SiNcZJhgJ2kOJvrCTQVt5QsRmZxx0Cpc+D3DNnMAMVXZM9fAgq28aCZm3VBzYRik5tozWgC60&#10;L/3Z08mPtk724ydZQxh6NNI5OjWqt6mDZCDwDlV6ulbGQqnAGCUkTggcVXC2IEkULFYuBk0vzwel&#10;zQcme2QXGVZQeueePj5oY+HQ9HLFRhOy5F3nyt+JFwa4OFmY08/0mqYABZb2pgXlavtzHax3yS4h&#10;HllEO48EReFtypx4URnGq2JZ5HkR/rIoQpK2vK6ZsEEvOgvJv6vjWfGTQq5K07LjtXVnIWl12Oed&#10;Qo8UdL7arrfFJT2za/5LGC4lwOUVpXBBgu1i7ZVREnukJCtvHQeJF4Tr7ToKyJoU5UtKD1ywt1NC&#10;IxR2RYJgEtcLcnYYsCu9+tskwO7Yg5ImyudGBhO0+8wEtXSjxL52fGfpoGnPDQyfjvcZTgL7m8aB&#10;FfFO1E4bhvJuWs+yZxn/c/Y25SqIyTLx4ni19MhyF3jbpMy9TR5GUbzb5tvdK0HsnMj02xPoyjhT&#10;7AzvOcYzZEjLRc6uS21jTi1qTvsTELetu5f1E/SrktBN0Hkw5GHRSvUDoxEGZob19yNVDKPuo4Ce&#10;X0arOIIJO9+o+WY/31BRgasMG4ymZW6mqXwcFD+0EGkqspAbmBMNdx38jAqo2A0MRUfqPMDt1J3v&#10;3a3nv5m7vwEAAP//AwBQSwMEFAAGAAgAAAAhAB3lHc3gAAAACwEAAA8AAABkcnMvZG93bnJldi54&#10;bWxMj0FPhDAUhO8m/ofmmXgxu63CoiBlszEx8bAXEe+FViDbvpK2C/jv7Z7c0+RlJvO+Kfer0WRW&#10;zo8WOTxuGRCFnZUj9hyar/fNCxAfBEqhLSoOv8rDvrq9KUUh7YKfaq5DT2IJ+kJwGEKYCkp9Nygj&#10;/NZOCqP3Y50RIZ6up9KJJZYbTZ8Yy6gRI8YPg5jU26C6U302HISb6/yoj7bB9vn74dQsyUd+4Pz+&#10;bj28AglqDf9huOBHdKgiU2vPKD3RHDbpLm4JHLI86iXAkiQF0nJIM7YDWpX0ekP1BwAA//8DAFBL&#10;AQItABQABgAIAAAAIQC2gziS/gAAAOEBAAATAAAAAAAAAAAAAAAAAAAAAABbQ29udGVudF9UeXBl&#10;c10ueG1sUEsBAi0AFAAGAAgAAAAhADj9If/WAAAAlAEAAAsAAAAAAAAAAAAAAAAALwEAAF9yZWxz&#10;Ly5yZWxzUEsBAi0AFAAGAAgAAAAhAIDUWhgMAwAArgYAAA4AAAAAAAAAAAAAAAAALgIAAGRycy9l&#10;Mm9Eb2MueG1sUEsBAi0AFAAGAAgAAAAhAB3lHc3gAAAACwEAAA8AAAAAAAAAAAAAAAAAZgUAAGRy&#10;cy9kb3ducmV2LnhtbFBLBQYAAAAABAAEAPMAAABzBgAAAAA=&#10;" filled="f" fillcolor="#5b9bd5" stroked="f" strokecolor="black [0]" strokeweight="2pt">
            <v:textbox inset="2.88pt,2.88pt,2.88pt,2.88pt">
              <w:txbxContent>
                <w:p w:rsidR="008009AF" w:rsidRPr="008009AF" w:rsidRDefault="008009AF" w:rsidP="008009AF">
                  <w:pPr>
                    <w:widowControl w:val="0"/>
                    <w:jc w:val="center"/>
                    <w:rPr>
                      <w:rFonts w:ascii="Berlin Sans FB" w:hAnsi="Berlin Sans FB"/>
                      <w:color w:val="00B0F0"/>
                      <w:sz w:val="96"/>
                      <w:szCs w:val="96"/>
                    </w:rPr>
                  </w:pPr>
                  <w:r w:rsidRPr="008009AF">
                    <w:rPr>
                      <w:rFonts w:ascii="Berlin Sans FB" w:hAnsi="Berlin Sans FB"/>
                      <w:color w:val="00B0F0"/>
                      <w:sz w:val="96"/>
                      <w:szCs w:val="96"/>
                    </w:rPr>
                    <w:t>Crossdale Science Fair 201</w:t>
                  </w:r>
                  <w:r w:rsidR="005E2DDF">
                    <w:rPr>
                      <w:rFonts w:ascii="Berlin Sans FB" w:hAnsi="Berlin Sans FB"/>
                      <w:color w:val="00B0F0"/>
                      <w:sz w:val="96"/>
                      <w:szCs w:val="96"/>
                    </w:rPr>
                    <w:t>8</w:t>
                  </w:r>
                </w:p>
                <w:p w:rsidR="008009AF" w:rsidRDefault="008009AF" w:rsidP="008009AF">
                  <w:pPr>
                    <w:widowControl w:val="0"/>
                    <w:jc w:val="center"/>
                    <w:rPr>
                      <w:rFonts w:ascii="Stencil" w:hAnsi="Stencil"/>
                      <w:sz w:val="90"/>
                      <w:szCs w:val="90"/>
                    </w:rPr>
                  </w:pPr>
                  <w:r>
                    <w:rPr>
                      <w:rFonts w:ascii="Stencil" w:hAnsi="Stencil"/>
                      <w:sz w:val="90"/>
                      <w:szCs w:val="90"/>
                    </w:rPr>
                    <w:t>Home Science Project</w:t>
                  </w:r>
                </w:p>
                <w:p w:rsidR="008009AF" w:rsidRPr="008009AF" w:rsidRDefault="005E2DDF" w:rsidP="008009AF">
                  <w:pPr>
                    <w:widowControl w:val="0"/>
                    <w:jc w:val="center"/>
                    <w:rPr>
                      <w:rFonts w:ascii="NTPreCursivefk" w:hAnsi="NTPreCursivefk"/>
                      <w:b/>
                      <w:i/>
                      <w:iCs/>
                      <w:color w:val="FF9933"/>
                      <w:sz w:val="96"/>
                      <w:szCs w:val="96"/>
                    </w:rPr>
                  </w:pPr>
                  <w:r>
                    <w:rPr>
                      <w:rFonts w:ascii="NTPreCursivefk" w:hAnsi="NTPreCursivefk"/>
                      <w:b/>
                      <w:i/>
                      <w:iCs/>
                      <w:color w:val="FF9933"/>
                      <w:sz w:val="96"/>
                      <w:szCs w:val="96"/>
                    </w:rPr>
                    <w:t>Making slime</w:t>
                  </w:r>
                </w:p>
              </w:txbxContent>
            </v:textbox>
            <w10:wrap type="square" anchorx="margin" anchory="page"/>
          </v:shape>
        </w:pict>
      </w:r>
      <w:r w:rsidR="005E2DDF">
        <w:rPr>
          <w:rFonts w:ascii="Segoe UI" w:hAnsi="Segoe UI" w:cs="Segoe UI"/>
          <w:color w:val="333333"/>
          <w:sz w:val="24"/>
          <w:szCs w:val="24"/>
        </w:rPr>
        <w:t>Slime is an interesting substance to make bec</w:t>
      </w:r>
      <w:r w:rsidR="00E41E49">
        <w:rPr>
          <w:rFonts w:ascii="Segoe UI" w:hAnsi="Segoe UI" w:cs="Segoe UI"/>
          <w:color w:val="333333"/>
          <w:sz w:val="24"/>
          <w:szCs w:val="24"/>
        </w:rPr>
        <w:t>ause it uses different ingredients</w:t>
      </w:r>
      <w:r w:rsidR="005E2DDF">
        <w:rPr>
          <w:rFonts w:ascii="Segoe UI" w:hAnsi="Segoe UI" w:cs="Segoe UI"/>
          <w:color w:val="333333"/>
          <w:sz w:val="24"/>
          <w:szCs w:val="24"/>
        </w:rPr>
        <w:t xml:space="preserve"> to </w:t>
      </w:r>
      <w:r w:rsidR="00E41E49">
        <w:rPr>
          <w:rFonts w:ascii="Segoe UI" w:hAnsi="Segoe UI" w:cs="Segoe UI"/>
          <w:color w:val="333333"/>
          <w:sz w:val="24"/>
          <w:szCs w:val="24"/>
        </w:rPr>
        <w:t>creat</w:t>
      </w:r>
      <w:r w:rsidR="005E2DDF">
        <w:rPr>
          <w:rFonts w:ascii="Segoe UI" w:hAnsi="Segoe UI" w:cs="Segoe UI"/>
          <w:color w:val="333333"/>
          <w:sz w:val="24"/>
          <w:szCs w:val="24"/>
        </w:rPr>
        <w:t xml:space="preserve">e something new and fun! </w:t>
      </w:r>
      <w:r w:rsidR="00E41E49">
        <w:rPr>
          <w:rFonts w:ascii="Segoe UI" w:hAnsi="Segoe UI" w:cs="Segoe UI"/>
          <w:color w:val="333333"/>
          <w:sz w:val="24"/>
          <w:szCs w:val="24"/>
        </w:rPr>
        <w:t>In this instruction card there are several different types of slime that you can make. At the science fair we will compare our different slimes and see if we can find a difference between them. We are looking forward to seeing your creations!</w:t>
      </w:r>
    </w:p>
    <w:p w:rsidR="00E41E49" w:rsidRPr="00E41E49" w:rsidRDefault="0075436E" w:rsidP="005E2DDF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32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260350</wp:posOffset>
            </wp:positionV>
            <wp:extent cx="2880995" cy="1764665"/>
            <wp:effectExtent l="0" t="0" r="0" b="0"/>
            <wp:wrapSquare wrapText="bothSides"/>
            <wp:docPr id="4" name="Picture 4" descr="http://1.bp.blogspot.com/_gLGOsirSkHc/TH1N4av4RoI/AAAAAAAANPo/ONJq7WvpEnQ/s1600/slime+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gLGOsirSkHc/TH1N4av4RoI/AAAAAAAANPo/ONJq7WvpEnQ/s1600/slime+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63"/>
                    <a:stretch/>
                  </pic:blipFill>
                  <pic:spPr bwMode="auto">
                    <a:xfrm>
                      <a:off x="0" y="0"/>
                      <a:ext cx="288099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1E49" w:rsidRPr="00E41E49">
        <w:rPr>
          <w:rFonts w:ascii="Segoe UI" w:hAnsi="Segoe UI" w:cs="Segoe UI"/>
          <w:color w:val="333333"/>
          <w:sz w:val="32"/>
          <w:szCs w:val="24"/>
          <w:u w:val="single"/>
        </w:rPr>
        <w:t>SIMPLE SLIME</w:t>
      </w:r>
    </w:p>
    <w:p w:rsidR="00001943" w:rsidRPr="0071728C" w:rsidRDefault="00001943" w:rsidP="00001943">
      <w:pPr>
        <w:pStyle w:val="Heading2"/>
        <w:widowControl w:val="0"/>
        <w:spacing w:before="330" w:after="18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t>Equipment</w:t>
      </w:r>
    </w:p>
    <w:p w:rsidR="00E41E49" w:rsidRPr="00E41E49" w:rsidRDefault="00001943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 w:rsidR="00E41E49"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Cornflour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Water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Food colouring (optional)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Mixing bowl </w:t>
      </w:r>
    </w:p>
    <w:p w:rsidR="00001943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S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poons (optional) </w:t>
      </w:r>
    </w:p>
    <w:p w:rsidR="00001943" w:rsidRPr="008009AF" w:rsidRDefault="00001943" w:rsidP="00001943">
      <w:pPr>
        <w:widowControl w:val="0"/>
        <w:spacing w:after="0"/>
        <w:rPr>
          <w:rFonts w:ascii="Segoe UI" w:hAnsi="Segoe UI" w:cs="Segoe UI"/>
          <w:color w:val="333333"/>
          <w:sz w:val="24"/>
          <w:szCs w:val="24"/>
        </w:rPr>
      </w:pPr>
      <w:r w:rsidRPr="008009AF">
        <w:rPr>
          <w:rFonts w:ascii="Segoe UI" w:hAnsi="Segoe UI" w:cs="Segoe UI"/>
          <w:color w:val="333333"/>
          <w:sz w:val="24"/>
          <w:szCs w:val="24"/>
        </w:rPr>
        <w:t> </w:t>
      </w:r>
    </w:p>
    <w:p w:rsidR="00001943" w:rsidRPr="0071728C" w:rsidRDefault="00001943" w:rsidP="00001943">
      <w:pPr>
        <w:widowControl w:val="0"/>
        <w:spacing w:after="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t>Method</w:t>
      </w:r>
    </w:p>
    <w:p w:rsidR="00E41E49" w:rsidRPr="00E41E49" w:rsidRDefault="00E41E49" w:rsidP="00717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Put </w:t>
      </w:r>
      <w:proofErr w:type="spellStart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approx</w:t>
      </w:r>
      <w:proofErr w:type="spellEnd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½ cup cornflour in the mix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ing bowl then add ¼ cup water. </w:t>
      </w:r>
    </w:p>
    <w:p w:rsidR="00E41E49" w:rsidRPr="00E41E49" w:rsidRDefault="00E41E49" w:rsidP="00717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Mix, add a few drops of colouring. </w:t>
      </w:r>
    </w:p>
    <w:p w:rsidR="00001943" w:rsidRPr="0071728C" w:rsidRDefault="00E41E49" w:rsidP="007172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When blended </w:t>
      </w:r>
      <w:proofErr w:type="gramStart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( or</w:t>
      </w:r>
      <w:proofErr w:type="gramEnd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even before) get your hands in there and experience the odd properties of your slime. How can it be squeezed into a solid then turn back into liquid when you </w:t>
      </w:r>
      <w:r w:rsidRPr="00E41E49">
        <w:rPr>
          <w:rFonts w:ascii="Segoe UI" w:hAnsi="Segoe UI" w:cs="Segoe UI"/>
          <w:color w:val="333333"/>
          <w:sz w:val="24"/>
          <w:szCs w:val="24"/>
        </w:rPr>
        <w:t>open your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hands? Did you know you have created a Non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-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Newtonian Fluid? </w:t>
      </w:r>
    </w:p>
    <w:p w:rsidR="00E41E49" w:rsidRPr="00E41E49" w:rsidRDefault="00E41E49" w:rsidP="00E41E4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32"/>
          <w:szCs w:val="24"/>
          <w:u w:val="single"/>
        </w:rPr>
      </w:pPr>
      <w:r>
        <w:rPr>
          <w:rFonts w:ascii="Segoe UI" w:hAnsi="Segoe UI" w:cs="Segoe UI"/>
          <w:color w:val="333333"/>
          <w:sz w:val="32"/>
          <w:szCs w:val="24"/>
          <w:u w:val="single"/>
        </w:rPr>
        <w:t>SUPER</w:t>
      </w:r>
      <w:r w:rsidRPr="00E41E49">
        <w:rPr>
          <w:rFonts w:ascii="Segoe UI" w:hAnsi="Segoe UI" w:cs="Segoe UI"/>
          <w:color w:val="333333"/>
          <w:sz w:val="32"/>
          <w:szCs w:val="24"/>
          <w:u w:val="single"/>
        </w:rPr>
        <w:t xml:space="preserve"> </w:t>
      </w:r>
      <w:proofErr w:type="gramStart"/>
      <w:r w:rsidRPr="00E41E49">
        <w:rPr>
          <w:rFonts w:ascii="Segoe UI" w:hAnsi="Segoe UI" w:cs="Segoe UI"/>
          <w:color w:val="333333"/>
          <w:sz w:val="32"/>
          <w:szCs w:val="24"/>
          <w:u w:val="single"/>
        </w:rPr>
        <w:t>SLIME</w:t>
      </w:r>
      <w:r w:rsidRPr="00E41E49">
        <w:rPr>
          <w:rFonts w:ascii="Segoe UI" w:hAnsi="Segoe UI" w:cs="Segoe UI"/>
          <w:color w:val="333333"/>
          <w:sz w:val="32"/>
          <w:szCs w:val="24"/>
        </w:rPr>
        <w:t xml:space="preserve">  </w:t>
      </w:r>
      <w:r w:rsidRPr="00E41E49">
        <w:rPr>
          <w:rFonts w:ascii="Segoe UI" w:hAnsi="Segoe UI" w:cs="Segoe UI"/>
          <w:i/>
          <w:color w:val="333333"/>
          <w:sz w:val="24"/>
          <w:szCs w:val="24"/>
        </w:rPr>
        <w:t>A</w:t>
      </w:r>
      <w:proofErr w:type="gramEnd"/>
      <w:r w:rsidRPr="00E41E49">
        <w:rPr>
          <w:rFonts w:ascii="Segoe UI" w:hAnsi="Segoe UI" w:cs="Segoe UI"/>
          <w:i/>
          <w:color w:val="333333"/>
          <w:sz w:val="24"/>
          <w:szCs w:val="24"/>
        </w:rPr>
        <w:t xml:space="preserve"> drier but firmer slime</w:t>
      </w:r>
    </w:p>
    <w:p w:rsidR="00E41E49" w:rsidRPr="0071728C" w:rsidRDefault="00E41E49" w:rsidP="00E41E49">
      <w:pPr>
        <w:pStyle w:val="Heading2"/>
        <w:widowControl w:val="0"/>
        <w:spacing w:before="330" w:after="18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t>Equipment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· Cornflour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White </w:t>
      </w:r>
      <w:proofErr w:type="spellStart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pva</w:t>
      </w:r>
      <w:proofErr w:type="spellEnd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glue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(use the children’s washable stuff.)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Food colour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Mixing bowl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Wooden spoon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Something to store your slime in (sandwich bag?) as it’s going to dry out quickly. </w:t>
      </w:r>
    </w:p>
    <w:p w:rsidR="00E41E49" w:rsidRDefault="00E41E49" w:rsidP="00E41E49">
      <w:pPr>
        <w:widowControl w:val="0"/>
        <w:spacing w:after="0"/>
        <w:rPr>
          <w:rFonts w:ascii="Segoe UI" w:hAnsi="Segoe UI" w:cs="Segoe UI"/>
          <w:b/>
          <w:color w:val="7030A0"/>
          <w:sz w:val="24"/>
          <w:szCs w:val="24"/>
        </w:rPr>
      </w:pPr>
    </w:p>
    <w:p w:rsidR="00E41E49" w:rsidRPr="0071728C" w:rsidRDefault="00E41E49" w:rsidP="00E41E49">
      <w:pPr>
        <w:widowControl w:val="0"/>
        <w:spacing w:after="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lastRenderedPageBreak/>
        <w:t>Method</w:t>
      </w:r>
    </w:p>
    <w:p w:rsidR="00E41E49" w:rsidRPr="00E41E49" w:rsidRDefault="00E41E49" w:rsidP="00E41E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Put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½ cup of the PVA into the bowl. </w:t>
      </w:r>
    </w:p>
    <w:p w:rsidR="00E41E49" w:rsidRDefault="00E41E49" w:rsidP="00E41E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Put a few drops of food colouring into the glue</w:t>
      </w:r>
    </w:p>
    <w:p w:rsidR="00E41E49" w:rsidRPr="00E41E49" w:rsidRDefault="00E41E49" w:rsidP="00E41E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Gradually add the cornflour, stirring the mixture as you go.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Too much cornflour makes a really dry mix so go easy when you’re pouring it in! </w:t>
      </w:r>
    </w:p>
    <w:p w:rsidR="006C2702" w:rsidRPr="008009AF" w:rsidRDefault="00E41E49" w:rsidP="00E41E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Get your hands into the mix -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if you haven’t already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-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and wat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ch it flow between your fingers.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R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oll it and stretch it.</w:t>
      </w:r>
    </w:p>
    <w:p w:rsidR="00E41E49" w:rsidRDefault="0075436E" w:rsidP="000019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7030A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367665</wp:posOffset>
            </wp:positionV>
            <wp:extent cx="1849755" cy="2414270"/>
            <wp:effectExtent l="0" t="0" r="0" b="0"/>
            <wp:wrapSquare wrapText="bothSides"/>
            <wp:docPr id="5" name="Picture 5" descr="https://www.skiptomylou.org/wp-content/uploads/2017/04/safe-slime-800x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iptomylou.org/wp-content/uploads/2017/04/safe-slime-800x1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E49" w:rsidRPr="00E41E49" w:rsidRDefault="00E41E49" w:rsidP="00E41E4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32"/>
          <w:szCs w:val="24"/>
          <w:u w:val="single"/>
        </w:rPr>
      </w:pPr>
      <w:r>
        <w:rPr>
          <w:rFonts w:ascii="Segoe UI" w:hAnsi="Segoe UI" w:cs="Segoe UI"/>
          <w:color w:val="333333"/>
          <w:sz w:val="32"/>
          <w:szCs w:val="24"/>
          <w:u w:val="single"/>
        </w:rPr>
        <w:t>BOUNCY</w:t>
      </w:r>
      <w:r w:rsidRPr="00E41E49">
        <w:rPr>
          <w:rFonts w:ascii="Segoe UI" w:hAnsi="Segoe UI" w:cs="Segoe UI"/>
          <w:color w:val="333333"/>
          <w:sz w:val="32"/>
          <w:szCs w:val="24"/>
          <w:u w:val="single"/>
        </w:rPr>
        <w:t xml:space="preserve"> </w:t>
      </w:r>
      <w:proofErr w:type="gramStart"/>
      <w:r w:rsidRPr="00E41E49">
        <w:rPr>
          <w:rFonts w:ascii="Segoe UI" w:hAnsi="Segoe UI" w:cs="Segoe UI"/>
          <w:color w:val="333333"/>
          <w:sz w:val="32"/>
          <w:szCs w:val="24"/>
          <w:u w:val="single"/>
        </w:rPr>
        <w:t>SLIME</w:t>
      </w:r>
      <w:r w:rsidRPr="00E41E49">
        <w:rPr>
          <w:rFonts w:ascii="Segoe UI" w:hAnsi="Segoe UI" w:cs="Segoe UI"/>
          <w:color w:val="333333"/>
          <w:sz w:val="32"/>
          <w:szCs w:val="24"/>
        </w:rPr>
        <w:t xml:space="preserve">  </w:t>
      </w:r>
      <w:r w:rsidRPr="00E41E49">
        <w:rPr>
          <w:rFonts w:ascii="Segoe UI" w:hAnsi="Segoe UI" w:cs="Segoe UI"/>
          <w:i/>
          <w:color w:val="333333"/>
          <w:sz w:val="24"/>
          <w:szCs w:val="24"/>
        </w:rPr>
        <w:t>A</w:t>
      </w:r>
      <w:proofErr w:type="gramEnd"/>
      <w:r w:rsidRPr="00E41E49">
        <w:rPr>
          <w:rFonts w:ascii="Segoe UI" w:hAnsi="Segoe UI" w:cs="Segoe UI"/>
          <w:i/>
          <w:color w:val="333333"/>
          <w:sz w:val="24"/>
          <w:szCs w:val="24"/>
        </w:rPr>
        <w:t xml:space="preserve"> </w:t>
      </w:r>
      <w:r w:rsidR="00954B30">
        <w:rPr>
          <w:rFonts w:ascii="Segoe UI" w:hAnsi="Segoe UI" w:cs="Segoe UI"/>
          <w:i/>
          <w:color w:val="333333"/>
          <w:sz w:val="24"/>
          <w:szCs w:val="24"/>
        </w:rPr>
        <w:t>little more complex</w:t>
      </w:r>
    </w:p>
    <w:p w:rsidR="00E41E49" w:rsidRPr="0071728C" w:rsidRDefault="00E41E49" w:rsidP="00E41E49">
      <w:pPr>
        <w:pStyle w:val="Heading2"/>
        <w:widowControl w:val="0"/>
        <w:spacing w:before="330" w:after="18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t>Equipment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· Cornflour </w:t>
      </w:r>
    </w:p>
    <w:p w:rsid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White </w:t>
      </w:r>
      <w:proofErr w:type="spellStart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pva</w:t>
      </w:r>
      <w:proofErr w:type="spellEnd"/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glue (use the children’s washable stuff.) </w:t>
      </w:r>
    </w:p>
    <w:p w:rsidR="00954B30" w:rsidRDefault="00954B30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Cold water </w:t>
      </w:r>
    </w:p>
    <w:p w:rsidR="00954B30" w:rsidRPr="00E41E49" w:rsidRDefault="00954B30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Liquid starch (or mix dry laundry starch with water)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Food colour </w:t>
      </w:r>
    </w:p>
    <w:p w:rsidR="00E41E49" w:rsidRPr="00E41E49" w:rsidRDefault="00E41E49" w:rsidP="00E41E49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Mixing bowl </w:t>
      </w:r>
    </w:p>
    <w:p w:rsidR="00E41E49" w:rsidRPr="00E41E49" w:rsidRDefault="00E41E49" w:rsidP="00954B30">
      <w:pPr>
        <w:widowControl w:val="0"/>
        <w:spacing w:after="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·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</w:t>
      </w:r>
      <w:r w:rsidRPr="00E41E49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Wooden spoon </w:t>
      </w:r>
    </w:p>
    <w:p w:rsidR="00E41E49" w:rsidRDefault="00E41E49" w:rsidP="00E41E49">
      <w:pPr>
        <w:widowControl w:val="0"/>
        <w:spacing w:after="0"/>
        <w:rPr>
          <w:rFonts w:ascii="Segoe UI" w:hAnsi="Segoe UI" w:cs="Segoe UI"/>
          <w:b/>
          <w:color w:val="7030A0"/>
          <w:sz w:val="24"/>
          <w:szCs w:val="24"/>
        </w:rPr>
      </w:pPr>
    </w:p>
    <w:p w:rsidR="00E41E49" w:rsidRPr="0071728C" w:rsidRDefault="00E41E49" w:rsidP="00E41E49">
      <w:pPr>
        <w:widowControl w:val="0"/>
        <w:spacing w:after="0"/>
        <w:rPr>
          <w:rFonts w:ascii="Segoe UI" w:hAnsi="Segoe UI" w:cs="Segoe UI"/>
          <w:b/>
          <w:color w:val="7030A0"/>
          <w:sz w:val="24"/>
          <w:szCs w:val="24"/>
        </w:rPr>
      </w:pPr>
      <w:r w:rsidRPr="0071728C">
        <w:rPr>
          <w:rFonts w:ascii="Segoe UI" w:hAnsi="Segoe UI" w:cs="Segoe UI"/>
          <w:b/>
          <w:color w:val="7030A0"/>
          <w:sz w:val="24"/>
          <w:szCs w:val="24"/>
        </w:rPr>
        <w:t>Method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Mix ½ table spoon of liquid starch with ½ tablespoon water in a mixing bowl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Add 1 tablespoon of white glue to the mixture. 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Mix well for 1 minute. 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Add another tablespoon of white glue to the mixture.</w:t>
      </w: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Mix well for another minute. 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Let the mixture stand for several minutes to thicken. </w:t>
      </w:r>
    </w:p>
    <w:p w:rsidR="00954B30" w:rsidRPr="00954B30" w:rsidRDefault="00954B30" w:rsidP="00E41E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Pick it up in your hands and roll it about to get the stickiness off and allow it to dry off. </w:t>
      </w:r>
    </w:p>
    <w:p w:rsidR="00E41E49" w:rsidRPr="00954B30" w:rsidRDefault="00954B30" w:rsidP="00954B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Now you can try stretching and bouncing it</w:t>
      </w:r>
      <w:r w:rsidRP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! </w:t>
      </w:r>
    </w:p>
    <w:p w:rsidR="00001943" w:rsidRPr="0071728C" w:rsidRDefault="00001943" w:rsidP="000019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7030A0"/>
          <w:sz w:val="24"/>
          <w:szCs w:val="24"/>
          <w:lang w:eastAsia="en-GB"/>
        </w:rPr>
      </w:pPr>
      <w:r w:rsidRPr="0071728C">
        <w:rPr>
          <w:rFonts w:ascii="Segoe UI" w:eastAsia="Times New Roman" w:hAnsi="Segoe UI" w:cs="Segoe UI"/>
          <w:b/>
          <w:color w:val="7030A0"/>
          <w:sz w:val="24"/>
          <w:szCs w:val="24"/>
          <w:lang w:eastAsia="en-GB"/>
        </w:rPr>
        <w:t>Possible e</w:t>
      </w:r>
      <w:r w:rsidR="0071728C">
        <w:rPr>
          <w:rFonts w:ascii="Segoe UI" w:eastAsia="Times New Roman" w:hAnsi="Segoe UI" w:cs="Segoe UI"/>
          <w:b/>
          <w:color w:val="7030A0"/>
          <w:sz w:val="24"/>
          <w:szCs w:val="24"/>
          <w:lang w:eastAsia="en-GB"/>
        </w:rPr>
        <w:t>xtensions</w:t>
      </w:r>
    </w:p>
    <w:p w:rsidR="00001943" w:rsidRPr="008009AF" w:rsidRDefault="00001943" w:rsidP="0000194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009AF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Comparing different types of </w:t>
      </w:r>
      <w:r w:rsid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slime</w:t>
      </w:r>
      <w:r w:rsidRPr="008009AF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s – </w:t>
      </w:r>
      <w:r w:rsid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what is the same</w:t>
      </w:r>
      <w:r w:rsidRPr="008009AF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?</w:t>
      </w:r>
      <w:r w:rsidR="00954B3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What is different?</w:t>
      </w:r>
    </w:p>
    <w:p w:rsidR="00001943" w:rsidRPr="008009AF" w:rsidRDefault="00954B30" w:rsidP="0000194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Rolling slime on newspaper – what happe</w:t>
      </w:r>
      <w:bookmarkStart w:id="0" w:name="_GoBack"/>
      <w:bookmarkEnd w:id="0"/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ns to the slime? </w:t>
      </w:r>
    </w:p>
    <w:p w:rsidR="00500EB9" w:rsidRDefault="00500EB9">
      <w:pPr>
        <w:rPr>
          <w:rFonts w:ascii="Segoe UI" w:hAnsi="Segoe UI" w:cs="Segoe UI"/>
          <w:sz w:val="24"/>
          <w:szCs w:val="24"/>
        </w:rPr>
      </w:pPr>
    </w:p>
    <w:p w:rsidR="00C967BE" w:rsidRDefault="00C967BE">
      <w:pPr>
        <w:rPr>
          <w:rFonts w:ascii="Segoe UI" w:hAnsi="Segoe UI" w:cs="Segoe UI"/>
          <w:sz w:val="24"/>
          <w:szCs w:val="24"/>
        </w:rPr>
      </w:pPr>
    </w:p>
    <w:sectPr w:rsidR="00C967BE" w:rsidSect="006C2702">
      <w:pgSz w:w="11906" w:h="16838"/>
      <w:pgMar w:top="1440" w:right="991" w:bottom="851" w:left="993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9AC"/>
    <w:multiLevelType w:val="multilevel"/>
    <w:tmpl w:val="C99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81F6D"/>
    <w:multiLevelType w:val="multilevel"/>
    <w:tmpl w:val="803CE8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07C1E"/>
    <w:multiLevelType w:val="multilevel"/>
    <w:tmpl w:val="C9069D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60C7D"/>
    <w:multiLevelType w:val="multilevel"/>
    <w:tmpl w:val="5CEE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55FD9"/>
    <w:multiLevelType w:val="multilevel"/>
    <w:tmpl w:val="A1941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26BA9"/>
    <w:multiLevelType w:val="hybridMultilevel"/>
    <w:tmpl w:val="820451DA"/>
    <w:lvl w:ilvl="0" w:tplc="733AF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A051D"/>
    <w:multiLevelType w:val="multilevel"/>
    <w:tmpl w:val="D3D4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B211B"/>
    <w:multiLevelType w:val="multilevel"/>
    <w:tmpl w:val="96E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87127"/>
    <w:multiLevelType w:val="multilevel"/>
    <w:tmpl w:val="536831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8587E"/>
    <w:multiLevelType w:val="multilevel"/>
    <w:tmpl w:val="274A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E036F"/>
    <w:multiLevelType w:val="multilevel"/>
    <w:tmpl w:val="C6D68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35E6F"/>
    <w:multiLevelType w:val="multilevel"/>
    <w:tmpl w:val="1572F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8348E"/>
    <w:multiLevelType w:val="multilevel"/>
    <w:tmpl w:val="96E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94344"/>
    <w:multiLevelType w:val="multilevel"/>
    <w:tmpl w:val="96E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11B6E"/>
    <w:multiLevelType w:val="multilevel"/>
    <w:tmpl w:val="0E2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3182B"/>
    <w:multiLevelType w:val="multilevel"/>
    <w:tmpl w:val="BDA2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943"/>
    <w:rsid w:val="00001943"/>
    <w:rsid w:val="001331B3"/>
    <w:rsid w:val="00334B73"/>
    <w:rsid w:val="00373880"/>
    <w:rsid w:val="00500EB9"/>
    <w:rsid w:val="005E2DDF"/>
    <w:rsid w:val="00621C5D"/>
    <w:rsid w:val="006C2702"/>
    <w:rsid w:val="0071728C"/>
    <w:rsid w:val="00732DA5"/>
    <w:rsid w:val="00740E64"/>
    <w:rsid w:val="007429D7"/>
    <w:rsid w:val="0075436E"/>
    <w:rsid w:val="008009AF"/>
    <w:rsid w:val="009008D4"/>
    <w:rsid w:val="00931AA1"/>
    <w:rsid w:val="00954B30"/>
    <w:rsid w:val="00AC4E45"/>
    <w:rsid w:val="00C967BE"/>
    <w:rsid w:val="00DB1752"/>
    <w:rsid w:val="00E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458DF8A-077F-4541-8759-9002333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0"/>
  </w:style>
  <w:style w:type="paragraph" w:styleId="Heading2">
    <w:name w:val="heading 2"/>
    <w:link w:val="Heading2Char"/>
    <w:uiPriority w:val="9"/>
    <w:qFormat/>
    <w:rsid w:val="00001943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943"/>
  </w:style>
  <w:style w:type="paragraph" w:styleId="ListParagraph">
    <w:name w:val="List Paragraph"/>
    <w:basedOn w:val="Normal"/>
    <w:uiPriority w:val="34"/>
    <w:qFormat/>
    <w:rsid w:val="000019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1943"/>
    <w:rPr>
      <w:rFonts w:ascii="Cambria" w:eastAsia="Times New Roman" w:hAnsi="Cambria" w:cs="Times New Roman"/>
      <w:color w:val="000000"/>
      <w:kern w:val="28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67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0252-C542-473C-A516-E72BD1FB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Brierley</dc:creator>
  <cp:keywords/>
  <dc:description/>
  <cp:lastModifiedBy>Jon Brierley</cp:lastModifiedBy>
  <cp:revision>19</cp:revision>
  <dcterms:created xsi:type="dcterms:W3CDTF">2017-02-09T11:15:00Z</dcterms:created>
  <dcterms:modified xsi:type="dcterms:W3CDTF">2018-02-12T16:06:00Z</dcterms:modified>
</cp:coreProperties>
</file>